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DD" w:rsidRDefault="00890ADD" w:rsidP="00890ADD">
      <w:pPr>
        <w:rPr>
          <w:b/>
        </w:rPr>
      </w:pPr>
      <w:r>
        <w:rPr>
          <w:b/>
        </w:rPr>
        <w:t>Učební plán</w:t>
      </w:r>
    </w:p>
    <w:p w:rsidR="00890ADD" w:rsidRDefault="00890ADD" w:rsidP="00890ADD">
      <w:pPr>
        <w:rPr>
          <w:b/>
        </w:rPr>
      </w:pPr>
    </w:p>
    <w:tbl>
      <w:tblPr>
        <w:tblW w:w="0" w:type="auto"/>
        <w:tblInd w:w="8" w:type="dxa"/>
        <w:tblLayout w:type="fixed"/>
        <w:tblLook w:val="0000"/>
      </w:tblPr>
      <w:tblGrid>
        <w:gridCol w:w="4750"/>
        <w:gridCol w:w="1800"/>
        <w:gridCol w:w="1980"/>
        <w:gridCol w:w="1800"/>
        <w:gridCol w:w="1800"/>
        <w:gridCol w:w="2040"/>
      </w:tblGrid>
      <w:tr w:rsidR="00890ADD" w:rsidTr="00CD0829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890ADD" w:rsidTr="00CD0829">
        <w:trPr>
          <w:trHeight w:val="90"/>
        </w:trPr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Český jazyk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8*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Anglický jazyk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Matematika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5*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5*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5*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Prvouka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Přírodověda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Vlastivěda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Výtvarná výchova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Hudební výchova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Pracovní výchova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Tělesná výchova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</w:pPr>
            <w:r>
              <w:t>Informatika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rPr>
                <w:b/>
              </w:rPr>
            </w:pPr>
            <w:r>
              <w:rPr>
                <w:b/>
              </w:rPr>
              <w:t>Týdenní (</w:t>
            </w:r>
            <w:proofErr w:type="gramStart"/>
            <w:r>
              <w:rPr>
                <w:b/>
              </w:rPr>
              <w:t>povinná ) časová</w:t>
            </w:r>
            <w:proofErr w:type="gramEnd"/>
            <w:r>
              <w:rPr>
                <w:b/>
              </w:rPr>
              <w:t xml:space="preserve"> dotace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90ADD" w:rsidTr="00CD0829"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rPr>
                <w:b/>
              </w:rPr>
            </w:pPr>
            <w:r>
              <w:rPr>
                <w:b/>
              </w:rPr>
              <w:t>Z toho disponibilní časová dotace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DD" w:rsidRDefault="00890ADD" w:rsidP="00CD08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</w:tr>
    </w:tbl>
    <w:p w:rsidR="00890ADD" w:rsidRDefault="00890ADD" w:rsidP="00890ADD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Sou</w:t>
      </w:r>
      <w:r>
        <w:rPr>
          <w:b/>
          <w:color w:val="000000"/>
        </w:rPr>
        <w:t>č</w:t>
      </w:r>
      <w:r>
        <w:rPr>
          <w:b/>
          <w:bCs/>
          <w:color w:val="000000"/>
        </w:rPr>
        <w:t>et vyu</w:t>
      </w:r>
      <w:r>
        <w:rPr>
          <w:b/>
          <w:color w:val="000000"/>
        </w:rPr>
        <w:t>č</w:t>
      </w:r>
      <w:r>
        <w:rPr>
          <w:b/>
          <w:bCs/>
          <w:color w:val="000000"/>
        </w:rPr>
        <w:t>ovacích hodin celkem na 1. stupni ZŠ 118</w:t>
      </w:r>
    </w:p>
    <w:p w:rsidR="00890ADD" w:rsidRDefault="00890ADD" w:rsidP="00890ADD">
      <w:pPr>
        <w:rPr>
          <w:b/>
        </w:rPr>
      </w:pPr>
    </w:p>
    <w:p w:rsidR="00890ADD" w:rsidRDefault="00890ADD" w:rsidP="00890ADD">
      <w:pPr>
        <w:autoSpaceDE w:val="0"/>
        <w:rPr>
          <w:b/>
          <w:bCs/>
          <w:color w:val="000000"/>
        </w:rPr>
      </w:pPr>
    </w:p>
    <w:p w:rsidR="00890ADD" w:rsidRDefault="00890ADD" w:rsidP="00890ADD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Využití disponibilní </w:t>
      </w:r>
      <w:r>
        <w:rPr>
          <w:b/>
          <w:color w:val="000000"/>
        </w:rPr>
        <w:t>č</w:t>
      </w:r>
      <w:r>
        <w:rPr>
          <w:b/>
          <w:bCs/>
          <w:color w:val="000000"/>
        </w:rPr>
        <w:t xml:space="preserve">asové dotace na I. stupni ZŠ </w:t>
      </w:r>
    </w:p>
    <w:p w:rsidR="00890ADD" w:rsidRDefault="00890ADD" w:rsidP="00890ADD">
      <w:pPr>
        <w:autoSpaceDE w:val="0"/>
        <w:rPr>
          <w:b/>
          <w:bCs/>
          <w:color w:val="000000"/>
        </w:rPr>
      </w:pPr>
    </w:p>
    <w:p w:rsidR="00890ADD" w:rsidRDefault="00890ADD" w:rsidP="00890ADD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Anglický jazyk</w:t>
      </w:r>
    </w:p>
    <w:p w:rsidR="00890ADD" w:rsidRDefault="00890ADD" w:rsidP="00890ADD">
      <w:pPr>
        <w:autoSpaceDE w:val="0"/>
        <w:rPr>
          <w:bCs/>
          <w:color w:val="000000"/>
        </w:rPr>
      </w:pPr>
      <w:r>
        <w:rPr>
          <w:bCs/>
          <w:color w:val="000000"/>
        </w:rPr>
        <w:t>V 1. a 2. ročníku je předmět posílen celkově o 1 hodinu z disponibilní časové dotace. Výuka předmětu navazuje na výuku v předškolním vzdělávání.</w:t>
      </w:r>
    </w:p>
    <w:p w:rsidR="00890ADD" w:rsidRDefault="00890ADD" w:rsidP="00890ADD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Matematika</w:t>
      </w:r>
    </w:p>
    <w:p w:rsidR="00890ADD" w:rsidRDefault="00890ADD" w:rsidP="00890ADD">
      <w:pPr>
        <w:autoSpaceDE w:val="0"/>
        <w:rPr>
          <w:bCs/>
          <w:color w:val="000000"/>
        </w:rPr>
      </w:pPr>
      <w:r>
        <w:rPr>
          <w:bCs/>
          <w:color w:val="000000"/>
        </w:rPr>
        <w:t>V 1., 2. a 5. ročníku je předmět posílen o 1 hodinu z disponibilní časové dotace.</w:t>
      </w:r>
    </w:p>
    <w:p w:rsidR="00890ADD" w:rsidRDefault="00890ADD" w:rsidP="00890ADD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Prvouka, vlastivěda</w:t>
      </w:r>
    </w:p>
    <w:p w:rsidR="00890ADD" w:rsidRDefault="00890ADD" w:rsidP="00890ADD">
      <w:pPr>
        <w:autoSpaceDE w:val="0"/>
        <w:rPr>
          <w:bCs/>
          <w:color w:val="000000"/>
        </w:rPr>
      </w:pPr>
      <w:r>
        <w:rPr>
          <w:bCs/>
          <w:color w:val="000000"/>
        </w:rPr>
        <w:t xml:space="preserve">Oba vyučovací předměty jsou posíleny ve 3., 4. a 5. </w:t>
      </w:r>
      <w:proofErr w:type="gramStart"/>
      <w:r>
        <w:rPr>
          <w:bCs/>
          <w:color w:val="000000"/>
        </w:rPr>
        <w:t>ročníku  z disponibilní</w:t>
      </w:r>
      <w:proofErr w:type="gramEnd"/>
      <w:r>
        <w:rPr>
          <w:bCs/>
          <w:color w:val="000000"/>
        </w:rPr>
        <w:t xml:space="preserve"> časové dotace. Posílení je určeno k realizaci projektů, které zahrnují </w:t>
      </w:r>
      <w:proofErr w:type="spellStart"/>
      <w:r>
        <w:rPr>
          <w:bCs/>
          <w:color w:val="000000"/>
        </w:rPr>
        <w:t>tématické</w:t>
      </w:r>
      <w:proofErr w:type="spellEnd"/>
      <w:r>
        <w:rPr>
          <w:bCs/>
          <w:color w:val="000000"/>
        </w:rPr>
        <w:t xml:space="preserve"> okruhy průřezových témat.</w:t>
      </w:r>
    </w:p>
    <w:p w:rsidR="00890ADD" w:rsidRDefault="00890ADD" w:rsidP="00890ADD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Výtvarná výchova</w:t>
      </w:r>
    </w:p>
    <w:p w:rsidR="00AB1D9F" w:rsidRDefault="00890ADD" w:rsidP="00890ADD">
      <w:pPr>
        <w:autoSpaceDE w:val="0"/>
      </w:pPr>
      <w:r>
        <w:rPr>
          <w:bCs/>
          <w:color w:val="000000"/>
        </w:rPr>
        <w:t xml:space="preserve">Ve 3. ročníku je předmět posílen o 1 hodinu z disponibilní časové dotace. Posílení je určeno k realizaci projektů, které zahrnují </w:t>
      </w:r>
      <w:proofErr w:type="spellStart"/>
      <w:r>
        <w:rPr>
          <w:bCs/>
          <w:color w:val="000000"/>
        </w:rPr>
        <w:t>tématické</w:t>
      </w:r>
      <w:proofErr w:type="spellEnd"/>
      <w:r>
        <w:rPr>
          <w:bCs/>
          <w:color w:val="000000"/>
        </w:rPr>
        <w:t xml:space="preserve"> okruhy průřezových témat. </w:t>
      </w:r>
    </w:p>
    <w:sectPr w:rsidR="00AB1D9F" w:rsidSect="00890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0ADD"/>
    <w:rsid w:val="00890ADD"/>
    <w:rsid w:val="00AB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Vyskocilova</dc:creator>
  <cp:lastModifiedBy>Vyskocilova</cp:lastModifiedBy>
  <cp:revision>1</cp:revision>
  <dcterms:created xsi:type="dcterms:W3CDTF">2019-09-03T13:52:00Z</dcterms:created>
  <dcterms:modified xsi:type="dcterms:W3CDTF">2019-09-03T13:54:00Z</dcterms:modified>
</cp:coreProperties>
</file>